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EC" w:rsidRPr="005C76EC" w:rsidRDefault="005C76EC" w:rsidP="00794E57">
      <w:pPr>
        <w:pStyle w:val="berschrift1"/>
        <w:pBdr>
          <w:bottom w:val="single" w:sz="6" w:space="1" w:color="auto"/>
        </w:pBdr>
        <w:jc w:val="both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 w:rsidRPr="005C76EC">
        <w:rPr>
          <w:rFonts w:ascii="Arial" w:hAnsi="Arial" w:cs="Arial"/>
          <w:b w:val="0"/>
          <w:sz w:val="22"/>
          <w:szCs w:val="22"/>
        </w:rPr>
        <w:t xml:space="preserve">Medienmitteilung </w:t>
      </w:r>
    </w:p>
    <w:p w:rsidR="00E87430" w:rsidRDefault="00E87430" w:rsidP="00794E57">
      <w:pPr>
        <w:spacing w:after="0" w:line="240" w:lineRule="auto"/>
        <w:jc w:val="both"/>
        <w:rPr>
          <w:rFonts w:ascii="Arial" w:hAnsi="Arial" w:cs="Arial"/>
        </w:rPr>
      </w:pPr>
    </w:p>
    <w:p w:rsidR="005A6854" w:rsidRPr="007833AD" w:rsidRDefault="007833AD" w:rsidP="00CB5904">
      <w:pPr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7833AD">
        <w:rPr>
          <w:rFonts w:asciiTheme="majorHAnsi" w:hAnsiTheme="majorHAnsi" w:cstheme="majorHAnsi"/>
          <w:b/>
          <w:sz w:val="26"/>
          <w:szCs w:val="26"/>
        </w:rPr>
        <w:t>Lärm, Licht und Gefahr: So schützen Sie Ihre Haustiere am 1. August</w:t>
      </w:r>
    </w:p>
    <w:p w:rsidR="00CB5904" w:rsidRPr="00045B95" w:rsidRDefault="00CB5904" w:rsidP="00CB5904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2484B" w:rsidRPr="001D307F" w:rsidRDefault="00CB5904" w:rsidP="00A26E42">
      <w:pPr>
        <w:spacing w:after="0" w:line="240" w:lineRule="auto"/>
        <w:rPr>
          <w:rFonts w:asciiTheme="majorHAnsi" w:hAnsiTheme="majorHAnsi" w:cstheme="majorHAnsi"/>
          <w:b/>
          <w:i/>
          <w:szCs w:val="24"/>
        </w:rPr>
      </w:pPr>
      <w:r w:rsidRPr="001D307F">
        <w:rPr>
          <w:rFonts w:asciiTheme="majorHAnsi" w:hAnsiTheme="majorHAnsi" w:cstheme="majorHAnsi"/>
          <w:i/>
          <w:szCs w:val="24"/>
        </w:rPr>
        <w:t xml:space="preserve">Basel, im </w:t>
      </w:r>
      <w:r w:rsidR="005A6854" w:rsidRPr="001D307F">
        <w:rPr>
          <w:rFonts w:asciiTheme="majorHAnsi" w:hAnsiTheme="majorHAnsi" w:cstheme="majorHAnsi"/>
          <w:i/>
          <w:szCs w:val="24"/>
        </w:rPr>
        <w:t>Ju</w:t>
      </w:r>
      <w:r w:rsidR="00632D92" w:rsidRPr="001D307F">
        <w:rPr>
          <w:rFonts w:asciiTheme="majorHAnsi" w:hAnsiTheme="majorHAnsi" w:cstheme="majorHAnsi"/>
          <w:i/>
          <w:szCs w:val="24"/>
        </w:rPr>
        <w:t>l</w:t>
      </w:r>
      <w:r w:rsidR="005A6854" w:rsidRPr="001D307F">
        <w:rPr>
          <w:rFonts w:asciiTheme="majorHAnsi" w:hAnsiTheme="majorHAnsi" w:cstheme="majorHAnsi"/>
          <w:i/>
          <w:szCs w:val="24"/>
        </w:rPr>
        <w:t>i</w:t>
      </w:r>
      <w:r w:rsidRPr="001D307F">
        <w:rPr>
          <w:rFonts w:asciiTheme="majorHAnsi" w:hAnsiTheme="majorHAnsi" w:cstheme="majorHAnsi"/>
          <w:i/>
          <w:szCs w:val="24"/>
        </w:rPr>
        <w:t xml:space="preserve"> 202</w:t>
      </w:r>
      <w:r w:rsidR="00F9625B">
        <w:rPr>
          <w:rFonts w:asciiTheme="majorHAnsi" w:hAnsiTheme="majorHAnsi" w:cstheme="majorHAnsi"/>
          <w:i/>
          <w:szCs w:val="24"/>
        </w:rPr>
        <w:t>5</w:t>
      </w:r>
      <w:r w:rsidRPr="001D307F">
        <w:rPr>
          <w:rFonts w:asciiTheme="majorHAnsi" w:hAnsiTheme="majorHAnsi" w:cstheme="majorHAnsi"/>
          <w:i/>
          <w:szCs w:val="24"/>
        </w:rPr>
        <w:t xml:space="preserve"> </w:t>
      </w:r>
      <w:r w:rsidR="0023363C" w:rsidRPr="001D307F">
        <w:rPr>
          <w:rFonts w:asciiTheme="majorHAnsi" w:hAnsiTheme="majorHAnsi" w:cstheme="majorHAnsi"/>
          <w:i/>
          <w:szCs w:val="24"/>
        </w:rPr>
        <w:t>–</w:t>
      </w:r>
      <w:r w:rsidRPr="001D307F">
        <w:rPr>
          <w:rFonts w:asciiTheme="majorHAnsi" w:hAnsiTheme="majorHAnsi" w:cstheme="majorHAnsi"/>
          <w:b/>
          <w:i/>
          <w:szCs w:val="24"/>
        </w:rPr>
        <w:t xml:space="preserve"> </w:t>
      </w:r>
      <w:r w:rsidR="007833AD" w:rsidRPr="007833AD">
        <w:rPr>
          <w:rFonts w:asciiTheme="majorHAnsi" w:hAnsiTheme="majorHAnsi" w:cstheme="majorHAnsi"/>
          <w:b/>
          <w:i/>
          <w:szCs w:val="24"/>
        </w:rPr>
        <w:t>Trotz wachsender Sensibilisierung für Umwelt und Tierschutz gehören Feuerwerke für viele Menschen nach wie vor fest zum Schweizer Nationalfeiertag. Dabei sind die lauten Knaller nicht nur eine enorme Lärmbelastung – sie verursachen auch Luftverschmutzung, Müll und gefährden Tiere in Haus, Stall und freier Wildbahn. Besonders für empfindliche Tierohren bedeuten die Explosionen grossen Stress, mitunter sogar Lebensgefahr.</w:t>
      </w:r>
    </w:p>
    <w:p w:rsidR="007833AD" w:rsidRPr="007833AD" w:rsidRDefault="007833AD" w:rsidP="007833AD">
      <w:pPr>
        <w:spacing w:before="240" w:after="120" w:line="240" w:lineRule="auto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 xml:space="preserve">Obwohl die Freude </w:t>
      </w:r>
      <w:r w:rsidR="006B57D7">
        <w:rPr>
          <w:rFonts w:asciiTheme="majorHAnsi" w:hAnsiTheme="majorHAnsi" w:cstheme="majorHAnsi"/>
        </w:rPr>
        <w:t>an Feuerwerken</w:t>
      </w:r>
      <w:r w:rsidRPr="007833AD">
        <w:rPr>
          <w:rFonts w:asciiTheme="majorHAnsi" w:hAnsiTheme="majorHAnsi" w:cstheme="majorHAnsi"/>
        </w:rPr>
        <w:t xml:space="preserve"> </w:t>
      </w:r>
      <w:r w:rsidR="006B57D7">
        <w:rPr>
          <w:rFonts w:asciiTheme="majorHAnsi" w:hAnsiTheme="majorHAnsi" w:cstheme="majorHAnsi"/>
        </w:rPr>
        <w:t>immer noch für viele</w:t>
      </w:r>
      <w:r w:rsidR="00A94481">
        <w:rPr>
          <w:rFonts w:asciiTheme="majorHAnsi" w:hAnsiTheme="majorHAnsi" w:cstheme="majorHAnsi"/>
        </w:rPr>
        <w:t xml:space="preserve"> Menschen</w:t>
      </w:r>
      <w:r w:rsidRPr="007833AD">
        <w:rPr>
          <w:rFonts w:asciiTheme="majorHAnsi" w:hAnsiTheme="majorHAnsi" w:cstheme="majorHAnsi"/>
        </w:rPr>
        <w:t xml:space="preserve"> dazugehört, ist die Schattenseite für Tiere kaum zu übersehen: Panik, Verletzungsgefahr, Fluchtverhalten und im schlimmsten Fall der Tod. Tiere – insbesondere Haus- und Wildtiere – reagieren äusserst sensibel auf die Kombination aus Lärm, Lichtblitzen und Geruch. Entlaufene Hunde</w:t>
      </w:r>
      <w:r w:rsidR="006B57D7">
        <w:rPr>
          <w:rFonts w:asciiTheme="majorHAnsi" w:hAnsiTheme="majorHAnsi" w:cstheme="majorHAnsi"/>
        </w:rPr>
        <w:t xml:space="preserve"> und</w:t>
      </w:r>
      <w:r w:rsidRPr="007833AD">
        <w:rPr>
          <w:rFonts w:asciiTheme="majorHAnsi" w:hAnsiTheme="majorHAnsi" w:cstheme="majorHAnsi"/>
        </w:rPr>
        <w:t xml:space="preserve"> verschwundene Katzen sind leider keine Seltenheit. Auch Wildtiere geraten in Panik – sie fliehen, verletzen sich oder verwaisen ihren Nachwuchs. Ein bewussterer Umgang mit Feuerwerk wäre ein wichtiger Schritt hin zu mehr Tier- und Umweltschutz.</w:t>
      </w:r>
    </w:p>
    <w:p w:rsidR="007833AD" w:rsidRPr="006B57D7" w:rsidRDefault="007833AD" w:rsidP="007833AD">
      <w:pPr>
        <w:spacing w:before="240" w:after="120" w:line="240" w:lineRule="auto"/>
        <w:rPr>
          <w:rFonts w:asciiTheme="majorHAnsi" w:hAnsiTheme="majorHAnsi" w:cstheme="majorHAnsi"/>
          <w:b/>
        </w:rPr>
      </w:pPr>
      <w:r w:rsidRPr="006B57D7">
        <w:rPr>
          <w:rFonts w:asciiTheme="majorHAnsi" w:hAnsiTheme="majorHAnsi" w:cstheme="majorHAnsi"/>
          <w:b/>
        </w:rPr>
        <w:t>So helfen Sie Ihren Haustieren, den Nationalfeiertag möglichst stressfrei zu überstehen: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Bleiben Sie bei Ihren Tieren. Ihre Nähe wirkt beruhigend – vor allem für schreckhafte Tiere.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Hunde an der Leine führen</w:t>
      </w:r>
      <w:r w:rsidR="00A94481">
        <w:rPr>
          <w:rFonts w:asciiTheme="majorHAnsi" w:hAnsiTheme="majorHAnsi" w:cstheme="majorHAnsi"/>
        </w:rPr>
        <w:t xml:space="preserve">, am </w:t>
      </w:r>
      <w:proofErr w:type="spellStart"/>
      <w:r w:rsidR="00A94481">
        <w:rPr>
          <w:rFonts w:asciiTheme="majorHAnsi" w:hAnsiTheme="majorHAnsi" w:cstheme="majorHAnsi"/>
        </w:rPr>
        <w:t>Besten</w:t>
      </w:r>
      <w:proofErr w:type="spellEnd"/>
      <w:r w:rsidR="00A94481">
        <w:rPr>
          <w:rFonts w:asciiTheme="majorHAnsi" w:hAnsiTheme="majorHAnsi" w:cstheme="majorHAnsi"/>
        </w:rPr>
        <w:t xml:space="preserve"> den ganzen</w:t>
      </w:r>
      <w:r w:rsidRPr="007833AD">
        <w:rPr>
          <w:rFonts w:asciiTheme="majorHAnsi" w:hAnsiTheme="majorHAnsi" w:cstheme="majorHAnsi"/>
        </w:rPr>
        <w:t xml:space="preserve"> Tag – ein unerwarteter Knall kann Fluchtverhalten auslösen.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Keine Tiere an Veranstaltungen mitnehmen. Der Lärmpegel ist für sie kaum auszuhalten.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proofErr w:type="spellStart"/>
      <w:r w:rsidRPr="007833AD">
        <w:rPr>
          <w:rFonts w:asciiTheme="majorHAnsi" w:hAnsiTheme="majorHAnsi" w:cstheme="majorHAnsi"/>
        </w:rPr>
        <w:t>Freigängerkatzen</w:t>
      </w:r>
      <w:proofErr w:type="spellEnd"/>
      <w:r w:rsidRPr="007833AD">
        <w:rPr>
          <w:rFonts w:asciiTheme="majorHAnsi" w:hAnsiTheme="majorHAnsi" w:cstheme="majorHAnsi"/>
        </w:rPr>
        <w:t xml:space="preserve"> </w:t>
      </w:r>
      <w:r w:rsidR="00A94481">
        <w:rPr>
          <w:rFonts w:asciiTheme="majorHAnsi" w:hAnsiTheme="majorHAnsi" w:cstheme="majorHAnsi"/>
        </w:rPr>
        <w:t>frühzeitig</w:t>
      </w:r>
      <w:r w:rsidRPr="007833AD">
        <w:rPr>
          <w:rFonts w:asciiTheme="majorHAnsi" w:hAnsiTheme="majorHAnsi" w:cstheme="majorHAnsi"/>
        </w:rPr>
        <w:t xml:space="preserve"> ins Haus holen </w:t>
      </w:r>
      <w:r w:rsidR="00A94481" w:rsidRPr="00280F74">
        <w:rPr>
          <w:rFonts w:asciiTheme="majorHAnsi" w:hAnsiTheme="majorHAnsi" w:cstheme="majorHAnsi"/>
        </w:rPr>
        <w:t>und bis nach den Feuerwerken drinnen behalten.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Wohnung ruhig gestalten: Fenster und Rollläden schliessen, gewohnte Geräusche wie Radio oder TV laufen lassen.</w:t>
      </w:r>
    </w:p>
    <w:p w:rsidR="007833AD" w:rsidRPr="007833AD" w:rsidRDefault="007833AD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Rückzugsort einrichten: Am besten schon einige Tage im Voraus einen geschützten Platz anbieten, eventuell mit leiser Musik.</w:t>
      </w:r>
    </w:p>
    <w:p w:rsidR="007833AD" w:rsidRPr="007833AD" w:rsidRDefault="00BF736E" w:rsidP="00BF736E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Kleintiere und Vögel in Aussenhaltung wenn möglich ins Haus bringen. Geht das nicht, können die Ställe, Käfige und Volieren gegen Lärm und Helligkeit mit Tüchern oder Bettlaken abgedeckt werden.</w:t>
      </w:r>
    </w:p>
    <w:p w:rsidR="007833AD" w:rsidRPr="00BF736E" w:rsidRDefault="007833AD" w:rsidP="007833AD">
      <w:pPr>
        <w:spacing w:before="240" w:after="120" w:line="240" w:lineRule="auto"/>
        <w:rPr>
          <w:rFonts w:asciiTheme="majorHAnsi" w:hAnsiTheme="majorHAnsi" w:cstheme="majorHAnsi"/>
          <w:b/>
        </w:rPr>
      </w:pPr>
      <w:r w:rsidRPr="00BF736E">
        <w:rPr>
          <w:rFonts w:asciiTheme="majorHAnsi" w:hAnsiTheme="majorHAnsi" w:cstheme="majorHAnsi"/>
          <w:b/>
        </w:rPr>
        <w:t>Vergessene Opfer: Wildtiere und Kleinlebewesen</w:t>
      </w:r>
    </w:p>
    <w:p w:rsidR="007833AD" w:rsidRPr="007833AD" w:rsidRDefault="007833AD" w:rsidP="007833AD">
      <w:pPr>
        <w:spacing w:before="240" w:after="120" w:line="240" w:lineRule="auto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 xml:space="preserve">Auch Tiere im Wald und auf Feldern leiden enorm unter der Knallerei. </w:t>
      </w:r>
      <w:r w:rsidR="00CD6F4D">
        <w:rPr>
          <w:rFonts w:ascii="Arial" w:hAnsi="Arial" w:cs="Arial"/>
        </w:rPr>
        <w:t xml:space="preserve">Bei der Jagd tönt es ähnlich, weshalb die Tiere in Panik flüchten und sich für längere Zeit verstecken. Purer Stress ist die Folge; wenn sie Junge haben, sind die Auswirkungen noch bedeutend gravierender. </w:t>
      </w:r>
      <w:r w:rsidRPr="007833AD">
        <w:rPr>
          <w:rFonts w:asciiTheme="majorHAnsi" w:hAnsiTheme="majorHAnsi" w:cstheme="majorHAnsi"/>
        </w:rPr>
        <w:t>Besonders kritisch sind Holzhaufen für das 1. August-Feuer: Sie bieten tagelang scheinbar sicheren Unterschlupf für Igel, Amphibien oder Insekten – bis sie entzündet werden. Ein qualvoller Tod ist oft die Folge.</w:t>
      </w:r>
    </w:p>
    <w:p w:rsidR="007833AD" w:rsidRPr="007833AD" w:rsidRDefault="007833AD" w:rsidP="00A94481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Tipp für kleinere Feuer: Holzstapel erst am Tag selbst aufbauen oder vor dem Entzünden gründlich umschichten.</w:t>
      </w:r>
    </w:p>
    <w:p w:rsidR="007833AD" w:rsidRPr="007833AD" w:rsidRDefault="007833AD" w:rsidP="00A94481">
      <w:pPr>
        <w:pStyle w:val="Listenabsatz"/>
        <w:numPr>
          <w:ilvl w:val="0"/>
          <w:numId w:val="15"/>
        </w:numPr>
        <w:spacing w:before="240" w:after="120" w:line="240" w:lineRule="auto"/>
        <w:ind w:left="284" w:hanging="284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t>Bei grösseren Feuern: Ein Schutzzaun rund um den Holzhaufen verhindert, dass sich Tiere darin einnisten.</w:t>
      </w:r>
    </w:p>
    <w:p w:rsidR="007833AD" w:rsidRPr="007833AD" w:rsidRDefault="007833AD" w:rsidP="007833AD">
      <w:pPr>
        <w:spacing w:before="240" w:after="120" w:line="240" w:lineRule="auto"/>
        <w:rPr>
          <w:rFonts w:asciiTheme="majorHAnsi" w:hAnsiTheme="majorHAnsi" w:cstheme="majorHAnsi"/>
        </w:rPr>
      </w:pPr>
    </w:p>
    <w:p w:rsidR="007833AD" w:rsidRPr="007833AD" w:rsidRDefault="007833AD" w:rsidP="007833AD">
      <w:pPr>
        <w:spacing w:before="240" w:after="120" w:line="240" w:lineRule="auto"/>
        <w:rPr>
          <w:rFonts w:asciiTheme="majorHAnsi" w:hAnsiTheme="majorHAnsi" w:cstheme="majorHAnsi"/>
        </w:rPr>
      </w:pPr>
      <w:r w:rsidRPr="007833AD">
        <w:rPr>
          <w:rFonts w:asciiTheme="majorHAnsi" w:hAnsiTheme="majorHAnsi" w:cstheme="majorHAnsi"/>
        </w:rPr>
        <w:lastRenderedPageBreak/>
        <w:t>Wer am Nationalfeiertag Rücksicht auf Tiere nimmt, leistet einen aktiven Beitrag zum Tierwohl und zum Umweltschutz – und zeigt, dass Tradition und Verantwortung sich nicht ausschliessen müssen.</w:t>
      </w:r>
    </w:p>
    <w:p w:rsidR="003B364E" w:rsidRPr="00794E57" w:rsidRDefault="003B364E" w:rsidP="00794E57">
      <w:pPr>
        <w:spacing w:after="0" w:line="240" w:lineRule="auto"/>
        <w:jc w:val="both"/>
        <w:rPr>
          <w:rFonts w:ascii="Arial" w:hAnsi="Arial" w:cs="Arial"/>
        </w:rPr>
      </w:pPr>
    </w:p>
    <w:p w:rsidR="00794E57" w:rsidRPr="00794E57" w:rsidRDefault="00794E57" w:rsidP="00794E57">
      <w:pPr>
        <w:pStyle w:val="p1"/>
        <w:spacing w:line="300" w:lineRule="auto"/>
        <w:rPr>
          <w:rStyle w:val="s1"/>
          <w:rFonts w:ascii="Arial" w:hAnsi="Arial" w:cs="Arial"/>
          <w:i/>
          <w:color w:val="000000"/>
          <w:sz w:val="22"/>
          <w:szCs w:val="22"/>
        </w:rPr>
      </w:pPr>
      <w:r w:rsidRPr="00794E57">
        <w:rPr>
          <w:rStyle w:val="s1"/>
          <w:rFonts w:ascii="Arial" w:hAnsi="Arial" w:cs="Arial"/>
          <w:i/>
          <w:color w:val="000000"/>
          <w:sz w:val="22"/>
          <w:szCs w:val="22"/>
        </w:rPr>
        <w:t>Anzahl Wörter</w:t>
      </w:r>
      <w:r w:rsidR="00010B6C">
        <w:rPr>
          <w:rStyle w:val="s1"/>
          <w:rFonts w:ascii="Arial" w:hAnsi="Arial" w:cs="Arial"/>
          <w:i/>
          <w:color w:val="000000"/>
          <w:sz w:val="22"/>
          <w:szCs w:val="22"/>
        </w:rPr>
        <w:t xml:space="preserve"> </w:t>
      </w:r>
      <w:r w:rsidR="00CD6F4D">
        <w:rPr>
          <w:rStyle w:val="s1"/>
          <w:rFonts w:ascii="Arial" w:hAnsi="Arial" w:cs="Arial"/>
          <w:i/>
          <w:color w:val="000000"/>
          <w:sz w:val="22"/>
          <w:szCs w:val="22"/>
        </w:rPr>
        <w:t>40</w:t>
      </w:r>
      <w:r w:rsidR="00A94481">
        <w:rPr>
          <w:rStyle w:val="s1"/>
          <w:rFonts w:ascii="Arial" w:hAnsi="Arial" w:cs="Arial"/>
          <w:i/>
          <w:color w:val="000000"/>
          <w:sz w:val="22"/>
          <w:szCs w:val="22"/>
        </w:rPr>
        <w:t>8</w:t>
      </w:r>
      <w:r w:rsidRPr="00794E57">
        <w:rPr>
          <w:rStyle w:val="s1"/>
          <w:rFonts w:ascii="Arial" w:hAnsi="Arial" w:cs="Arial"/>
          <w:i/>
          <w:color w:val="000000"/>
          <w:sz w:val="22"/>
          <w:szCs w:val="22"/>
        </w:rPr>
        <w:t xml:space="preserve">, Anzahl Zeichen (inkl. Leerzeichen) </w:t>
      </w:r>
      <w:r w:rsidR="00CD6F4D">
        <w:rPr>
          <w:rStyle w:val="s1"/>
          <w:rFonts w:ascii="Arial" w:hAnsi="Arial" w:cs="Arial"/>
          <w:i/>
          <w:color w:val="000000"/>
          <w:sz w:val="22"/>
          <w:szCs w:val="22"/>
        </w:rPr>
        <w:t>2</w:t>
      </w:r>
      <w:r w:rsidR="00010B6C">
        <w:rPr>
          <w:rStyle w:val="s1"/>
          <w:rFonts w:ascii="Arial" w:hAnsi="Arial" w:cs="Arial"/>
          <w:i/>
          <w:color w:val="000000"/>
          <w:sz w:val="22"/>
          <w:szCs w:val="22"/>
        </w:rPr>
        <w:t>‘</w:t>
      </w:r>
      <w:r w:rsidR="00CD6F4D">
        <w:rPr>
          <w:rStyle w:val="s1"/>
          <w:rFonts w:ascii="Arial" w:hAnsi="Arial" w:cs="Arial"/>
          <w:i/>
          <w:color w:val="000000"/>
          <w:sz w:val="22"/>
          <w:szCs w:val="22"/>
        </w:rPr>
        <w:t>8</w:t>
      </w:r>
      <w:r w:rsidR="00A94481">
        <w:rPr>
          <w:rStyle w:val="s1"/>
          <w:rFonts w:ascii="Arial" w:hAnsi="Arial" w:cs="Arial"/>
          <w:i/>
          <w:color w:val="000000"/>
          <w:sz w:val="22"/>
          <w:szCs w:val="22"/>
        </w:rPr>
        <w:t>58</w:t>
      </w:r>
    </w:p>
    <w:p w:rsidR="00A26E42" w:rsidRDefault="00A26E42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2722B7" w:rsidRDefault="002722B7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794E57" w:rsidRDefault="005E396F" w:rsidP="00794E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Links</w:t>
      </w:r>
      <w:r w:rsidR="00FF076F">
        <w:rPr>
          <w:rFonts w:ascii="Arial" w:hAnsi="Arial" w:cs="Arial"/>
          <w:b/>
        </w:rPr>
        <w:t>:</w:t>
      </w:r>
    </w:p>
    <w:p w:rsidR="00B37775" w:rsidRPr="00813EFE" w:rsidRDefault="005E396F" w:rsidP="00813EFE">
      <w:pPr>
        <w:pStyle w:val="Listenabsatz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72C6" w:themeColor="hyperlink"/>
          <w:u w:val="single"/>
        </w:rPr>
      </w:pPr>
      <w:r w:rsidRPr="00813EFE">
        <w:rPr>
          <w:rFonts w:ascii="Arial" w:hAnsi="Arial" w:cs="Arial"/>
        </w:rPr>
        <w:t xml:space="preserve">Füllerinserate </w:t>
      </w:r>
    </w:p>
    <w:p w:rsidR="00CD36CF" w:rsidRDefault="00744998" w:rsidP="00CD36CF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  <w:hyperlink r:id="rId11" w:history="1">
        <w:r w:rsidR="00CD36CF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:rsidR="000B6922" w:rsidRPr="008B79DA" w:rsidRDefault="000B6922" w:rsidP="008B79DA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5E396F" w:rsidRDefault="005E396F" w:rsidP="008B79DA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Bilderarchiv </w:t>
      </w:r>
    </w:p>
    <w:p w:rsidR="008B79DA" w:rsidRDefault="00744998" w:rsidP="000B6922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  <w:hyperlink r:id="rId12" w:history="1">
        <w:r w:rsidR="008B79DA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:rsidR="000B6922" w:rsidRPr="008B79DA" w:rsidRDefault="000B6922" w:rsidP="000B6922">
      <w:pPr>
        <w:pStyle w:val="Listenabsatz"/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5E396F" w:rsidRPr="000B6922" w:rsidRDefault="000B6922" w:rsidP="000B6922">
      <w:pPr>
        <w:pStyle w:val="Listenabsatz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B6922">
        <w:rPr>
          <w:rFonts w:ascii="Arial" w:hAnsi="Arial" w:cs="Arial"/>
        </w:rPr>
        <w:t xml:space="preserve">TBB-Newsletter </w:t>
      </w:r>
    </w:p>
    <w:p w:rsidR="000B6922" w:rsidRPr="00CB3B95" w:rsidRDefault="00744998" w:rsidP="000B6922">
      <w:pPr>
        <w:pStyle w:val="Listenabsatz"/>
        <w:spacing w:after="0" w:line="240" w:lineRule="auto"/>
        <w:jc w:val="both"/>
        <w:rPr>
          <w:rStyle w:val="Hyperlink"/>
        </w:rPr>
      </w:pPr>
      <w:hyperlink r:id="rId13" w:history="1">
        <w:r w:rsidR="00CB3B95" w:rsidRPr="00CB3B95">
          <w:rPr>
            <w:rStyle w:val="Hyperlink"/>
            <w:rFonts w:ascii="Arial" w:hAnsi="Arial" w:cs="Arial"/>
          </w:rPr>
          <w:t>https://www.tbb.ch/de/Newsletter</w:t>
        </w:r>
      </w:hyperlink>
    </w:p>
    <w:p w:rsidR="005E396F" w:rsidRDefault="005E396F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CB3B95" w:rsidRDefault="00CB3B95" w:rsidP="00794E57">
      <w:pPr>
        <w:spacing w:after="0" w:line="240" w:lineRule="auto"/>
        <w:jc w:val="both"/>
        <w:rPr>
          <w:rFonts w:ascii="Arial" w:hAnsi="Arial" w:cs="Arial"/>
          <w:b/>
        </w:rPr>
      </w:pPr>
    </w:p>
    <w:p w:rsidR="001374D9" w:rsidRPr="001374D9" w:rsidRDefault="001374D9" w:rsidP="00794E57">
      <w:pPr>
        <w:spacing w:after="0" w:line="240" w:lineRule="auto"/>
        <w:jc w:val="both"/>
        <w:rPr>
          <w:rFonts w:ascii="Arial" w:hAnsi="Arial" w:cs="Arial"/>
          <w:b/>
        </w:rPr>
      </w:pPr>
      <w:r w:rsidRPr="001374D9">
        <w:rPr>
          <w:rFonts w:ascii="Arial" w:hAnsi="Arial" w:cs="Arial"/>
          <w:b/>
        </w:rPr>
        <w:t>Für weitere Informationen:</w:t>
      </w:r>
    </w:p>
    <w:p w:rsidR="001D4648" w:rsidRDefault="001374D9" w:rsidP="00794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Stiftung TBB Schweiz</w:t>
      </w:r>
    </w:p>
    <w:p w:rsidR="00F9625B" w:rsidRDefault="00F9625B" w:rsidP="00F96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Patrick Ulmann</w:t>
      </w:r>
    </w:p>
    <w:p w:rsidR="00F9625B" w:rsidRDefault="00F9625B" w:rsidP="00F96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Geschäftsleiter</w:t>
      </w:r>
    </w:p>
    <w:p w:rsidR="00F9625B" w:rsidRDefault="00F9625B" w:rsidP="00F96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061 378 78 48</w:t>
      </w:r>
    </w:p>
    <w:p w:rsidR="00F9625B" w:rsidRDefault="00744998" w:rsidP="00F9625B">
      <w:pPr>
        <w:spacing w:after="0" w:line="240" w:lineRule="auto"/>
        <w:jc w:val="both"/>
        <w:rPr>
          <w:rFonts w:ascii="Arial" w:hAnsi="Arial" w:cs="Arial"/>
        </w:rPr>
      </w:pPr>
      <w:hyperlink r:id="rId14" w:history="1">
        <w:r w:rsidR="00F9625B">
          <w:rPr>
            <w:rStyle w:val="Hyperlink"/>
            <w:rFonts w:ascii="Arial" w:hAnsi="Arial" w:cs="Arial"/>
          </w:rPr>
          <w:t>patrick.ulmann@tbb.ch</w:t>
        </w:r>
      </w:hyperlink>
      <w:r w:rsidR="00F9625B">
        <w:rPr>
          <w:rFonts w:ascii="Arial" w:hAnsi="Arial" w:cs="Arial"/>
        </w:rPr>
        <w:t xml:space="preserve"> </w:t>
      </w:r>
    </w:p>
    <w:p w:rsidR="00F9625B" w:rsidRDefault="00744998" w:rsidP="00F9625B">
      <w:pPr>
        <w:spacing w:after="0" w:line="240" w:lineRule="auto"/>
        <w:jc w:val="both"/>
        <w:rPr>
          <w:rStyle w:val="Hyperlink"/>
          <w:rFonts w:ascii="Arial" w:hAnsi="Arial" w:cs="Arial"/>
        </w:rPr>
      </w:pPr>
      <w:hyperlink r:id="rId15" w:history="1">
        <w:r w:rsidR="00F9625B" w:rsidRPr="00C9646F">
          <w:rPr>
            <w:rStyle w:val="Hyperlink"/>
            <w:rFonts w:ascii="Arial" w:hAnsi="Arial" w:cs="Arial"/>
          </w:rPr>
          <w:t>www.tbb.ch</w:t>
        </w:r>
      </w:hyperlink>
    </w:p>
    <w:p w:rsidR="00794E57" w:rsidRDefault="00794E57" w:rsidP="00794E57">
      <w:pPr>
        <w:spacing w:after="0" w:line="240" w:lineRule="auto"/>
        <w:jc w:val="both"/>
        <w:rPr>
          <w:rStyle w:val="Hyperlink"/>
          <w:rFonts w:ascii="Arial" w:hAnsi="Arial" w:cs="Arial"/>
        </w:rPr>
      </w:pPr>
    </w:p>
    <w:p w:rsidR="00794E57" w:rsidRDefault="00794E57" w:rsidP="00794E57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"https://www.mail-signatures.com/de/wp-content/uploads/2020/07/Facebook.png" \* MERGEFORMATINET </w:instrText>
      </w:r>
      <w:r>
        <w:fldChar w:fldCharType="separate"/>
      </w:r>
      <w:r>
        <w:rPr>
          <w:noProof/>
          <w:lang w:eastAsia="de-CH"/>
        </w:rPr>
        <w:drawing>
          <wp:inline distT="0" distB="0" distL="0" distR="0" wp14:anchorId="5E8E7FAA" wp14:editId="1BC48CB4">
            <wp:extent cx="360000" cy="360000"/>
            <wp:effectExtent l="0" t="0" r="0" b="0"/>
            <wp:docPr id="2" name="Grafik 2" descr="Faceboo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Facebook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"https://www.mail-signatures.com/de/wp-content/uploads/2020/07/Instagram.png" \* MERGEFORMATINET </w:instrText>
      </w:r>
      <w:r>
        <w:fldChar w:fldCharType="separate"/>
      </w:r>
      <w:r w:rsidR="008A194B">
        <w:rPr>
          <w:noProof/>
          <w:lang w:eastAsia="de-CH"/>
        </w:rPr>
        <w:t xml:space="preserve">  </w:t>
      </w:r>
      <w:r>
        <w:rPr>
          <w:noProof/>
          <w:lang w:eastAsia="de-CH"/>
        </w:rPr>
        <w:drawing>
          <wp:inline distT="0" distB="0" distL="0" distR="0" wp14:anchorId="5E56971A" wp14:editId="3AEFA5C0">
            <wp:extent cx="360000" cy="360000"/>
            <wp:effectExtent l="0" t="0" r="0" b="0"/>
            <wp:docPr id="4" name="Grafik 4" descr="Instagra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nstagra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8A194B">
        <w:rPr>
          <w:noProof/>
          <w:lang w:eastAsia="de-CH"/>
        </w:rPr>
        <w:t xml:space="preserve">  </w:t>
      </w:r>
      <w:r w:rsidR="008A194B">
        <w:rPr>
          <w:noProof/>
          <w:lang w:eastAsia="de-CH"/>
        </w:rPr>
        <w:drawing>
          <wp:inline distT="0" distB="0" distL="0" distR="0" wp14:anchorId="5E8CE449" wp14:editId="5E1EB56F">
            <wp:extent cx="360000" cy="360000"/>
            <wp:effectExtent l="0" t="0" r="0" b="0"/>
            <wp:docPr id="6" name="Grafik 6" descr="Linkedi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Linkedin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"https://www.mail-signatures.com/de/wp-content/uploads/2020/07/Linkedin.png" \* MERGEFORMATINET </w:instrText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"https://www.mail-signatures.com/de/wp-content/uploads/2020/07/YouTube.png" \* MERGEFORMATINET </w:instrText>
      </w:r>
      <w:r>
        <w:fldChar w:fldCharType="end"/>
      </w:r>
    </w:p>
    <w:p w:rsidR="00794E57" w:rsidRDefault="00794E57" w:rsidP="00794E57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131C2" w:rsidRDefault="002131C2" w:rsidP="00794E57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2131C2" w:rsidRPr="00951468" w:rsidRDefault="002131C2" w:rsidP="00794E57">
      <w:pPr>
        <w:spacing w:after="0" w:line="240" w:lineRule="auto"/>
        <w:jc w:val="both"/>
        <w:rPr>
          <w:rFonts w:ascii="Arial" w:hAnsi="Arial" w:cs="Arial"/>
          <w:u w:val="single"/>
        </w:rPr>
      </w:pPr>
    </w:p>
    <w:sectPr w:rsidR="002131C2" w:rsidRPr="00951468" w:rsidSect="002131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418" w:right="1418" w:bottom="851" w:left="1418" w:header="85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8C" w:rsidRDefault="00EB708C">
      <w:pPr>
        <w:spacing w:after="0" w:line="240" w:lineRule="auto"/>
      </w:pPr>
      <w:r>
        <w:separator/>
      </w:r>
    </w:p>
    <w:p w:rsidR="00EB708C" w:rsidRDefault="00EB708C"/>
    <w:p w:rsidR="00EB708C" w:rsidRDefault="00EB708C"/>
    <w:p w:rsidR="00EB708C" w:rsidRDefault="00EB708C"/>
    <w:p w:rsidR="00EB708C" w:rsidRDefault="00EB708C"/>
    <w:p w:rsidR="00EB708C" w:rsidRDefault="00EB708C" w:rsidP="003762B6"/>
  </w:endnote>
  <w:endnote w:type="continuationSeparator" w:id="0">
    <w:p w:rsidR="00EB708C" w:rsidRDefault="00EB708C">
      <w:pPr>
        <w:spacing w:after="0" w:line="240" w:lineRule="auto"/>
      </w:pPr>
      <w:r>
        <w:continuationSeparator/>
      </w:r>
    </w:p>
    <w:p w:rsidR="00EB708C" w:rsidRDefault="00EB708C"/>
    <w:p w:rsidR="00EB708C" w:rsidRDefault="00EB708C"/>
    <w:p w:rsidR="00EB708C" w:rsidRDefault="00EB708C"/>
    <w:p w:rsidR="00EB708C" w:rsidRDefault="00EB708C"/>
    <w:p w:rsidR="00EB708C" w:rsidRDefault="00EB708C" w:rsidP="00376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792E7C">
    <w:pPr>
      <w:pStyle w:val="Fuzeile"/>
    </w:pPr>
  </w:p>
  <w:p w:rsidR="00CB6338" w:rsidRDefault="00CB6338"/>
  <w:p w:rsidR="00CB6338" w:rsidRDefault="00CB6338" w:rsidP="003762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CB6338" w:rsidRPr="002131C2" w:rsidRDefault="008534FC" w:rsidP="002131C2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>Stiftung TBB Schweiz  |  Birsfelderstrasse 45  |  Postfach  |  4020 Basel  |  www.tbb.ch  |  info@tbb.ch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:rsidR="006E1854" w:rsidRPr="001E28FB" w:rsidRDefault="008534FC" w:rsidP="00ED36FB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TBB </w:t>
    </w:r>
    <w:r w:rsidR="00512F37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6218C0"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|  </w:t>
    </w:r>
    <w:r w:rsidR="00A84982" w:rsidRPr="001E28FB">
      <w:rPr>
        <w:rFonts w:ascii="Arial" w:hAnsi="Arial" w:cs="Arial"/>
        <w:color w:val="000000" w:themeColor="text1"/>
        <w:spacing w:val="6"/>
        <w:sz w:val="15"/>
        <w:szCs w:val="15"/>
      </w:rPr>
      <w:t>Birsfelderstrasse 45  |  Postfach  |  4020 Basel  |  www.tbb.ch  |  info@tbb.ch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ED36FB" w:rsidRP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|  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>Tel. 061 378 78 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8C" w:rsidRDefault="00EB708C">
      <w:pPr>
        <w:spacing w:after="0" w:line="240" w:lineRule="auto"/>
      </w:pPr>
      <w:r>
        <w:separator/>
      </w:r>
    </w:p>
    <w:p w:rsidR="00EB708C" w:rsidRDefault="00EB708C"/>
    <w:p w:rsidR="00EB708C" w:rsidRDefault="00EB708C"/>
    <w:p w:rsidR="00EB708C" w:rsidRDefault="00EB708C"/>
    <w:p w:rsidR="00EB708C" w:rsidRDefault="00EB708C"/>
    <w:p w:rsidR="00EB708C" w:rsidRDefault="00EB708C" w:rsidP="003762B6"/>
  </w:footnote>
  <w:footnote w:type="continuationSeparator" w:id="0">
    <w:p w:rsidR="00EB708C" w:rsidRDefault="00EB708C">
      <w:pPr>
        <w:spacing w:after="0" w:line="240" w:lineRule="auto"/>
      </w:pPr>
      <w:r>
        <w:continuationSeparator/>
      </w:r>
    </w:p>
    <w:p w:rsidR="00EB708C" w:rsidRDefault="00EB708C"/>
    <w:p w:rsidR="00EB708C" w:rsidRDefault="00EB708C"/>
    <w:p w:rsidR="00EB708C" w:rsidRDefault="00EB708C"/>
    <w:p w:rsidR="00EB708C" w:rsidRDefault="00EB708C"/>
    <w:p w:rsidR="00EB708C" w:rsidRDefault="00EB708C" w:rsidP="00376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792E7C">
    <w:pPr>
      <w:pStyle w:val="Kopfzeile"/>
    </w:pPr>
  </w:p>
  <w:p w:rsidR="00CB6338" w:rsidRDefault="00CB6338"/>
  <w:p w:rsidR="00CB6338" w:rsidRDefault="00CB6338" w:rsidP="003762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7E" w:rsidRDefault="00D1797E">
    <w:pPr>
      <w:pStyle w:val="Kopfzeile"/>
    </w:pPr>
    <w:r w:rsidRPr="00FB110D">
      <w:rPr>
        <w:noProof/>
        <w:lang w:eastAsia="de-CH"/>
      </w:rPr>
      <w:drawing>
        <wp:inline distT="0" distB="0" distL="0" distR="0" wp14:anchorId="02A1F9DB" wp14:editId="1AFB04E7">
          <wp:extent cx="2362200" cy="467126"/>
          <wp:effectExtent l="0" t="0" r="0" b="9525"/>
          <wp:docPr id="5" name="Grafik 5" descr="V:\TbB\Neues Corporate Design 2018\Überarbeitetes Logo 2019\7_LOGO_TBB_2019_KOMBI_SCHWARZ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bB\Neues Corporate Design 2018\Überarbeitetes Logo 2019\7_LOGO_TBB_2019_KOMBI_SCHWARZ_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32" cy="50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797E" w:rsidRDefault="00D179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7C" w:rsidRDefault="00512F37">
    <w:pPr>
      <w:pStyle w:val="Kopfzeile"/>
    </w:pPr>
    <w:r w:rsidRPr="00FB110D">
      <w:rPr>
        <w:noProof/>
        <w:lang w:eastAsia="de-CH"/>
      </w:rPr>
      <w:drawing>
        <wp:inline distT="0" distB="0" distL="0" distR="0" wp14:anchorId="1D7951B0" wp14:editId="523F9278">
          <wp:extent cx="2362200" cy="467126"/>
          <wp:effectExtent l="0" t="0" r="0" b="9525"/>
          <wp:docPr id="1" name="Grafik 1" descr="V:\TbB\Neues Corporate Design 2018\Überarbeitetes Logo 2019\7_LOGO_TBB_2019_KOMBI_SCHWARZ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bB\Neues Corporate Design 2018\Überarbeitetes Logo 2019\7_LOGO_TBB_2019_KOMBI_SCHWARZ_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32" cy="50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055" w:rsidRDefault="00B13055">
    <w:pPr>
      <w:pStyle w:val="Kopfzeile"/>
    </w:pPr>
  </w:p>
  <w:p w:rsidR="00B13055" w:rsidRDefault="00B13055">
    <w:pPr>
      <w:pStyle w:val="Kopfzeile"/>
    </w:pPr>
  </w:p>
  <w:p w:rsidR="00B13055" w:rsidRDefault="00B130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E6D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81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02E6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AAF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E28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54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EC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D49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9A3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62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C570D"/>
    <w:multiLevelType w:val="hybridMultilevel"/>
    <w:tmpl w:val="B4688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8239F"/>
    <w:multiLevelType w:val="hybridMultilevel"/>
    <w:tmpl w:val="B6F6816E"/>
    <w:lvl w:ilvl="0" w:tplc="D0A4D5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EB"/>
    <w:multiLevelType w:val="hybridMultilevel"/>
    <w:tmpl w:val="C55AC102"/>
    <w:lvl w:ilvl="0" w:tplc="33D4D31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73AF"/>
    <w:multiLevelType w:val="hybridMultilevel"/>
    <w:tmpl w:val="38428E98"/>
    <w:lvl w:ilvl="0" w:tplc="95B2340C">
      <w:numFmt w:val="bullet"/>
      <w:lvlText w:val="-"/>
      <w:lvlJc w:val="left"/>
      <w:pPr>
        <w:ind w:left="720" w:hanging="360"/>
      </w:pPr>
      <w:rPr>
        <w:rFonts w:ascii="Segoe UI Historic" w:eastAsiaTheme="minorHAnsi" w:hAnsi="Segoe UI Historic" w:cs="Segoe UI Histor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6235E"/>
    <w:multiLevelType w:val="hybridMultilevel"/>
    <w:tmpl w:val="DDF80202"/>
    <w:lvl w:ilvl="0" w:tplc="B04E572E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6030F6"/>
    <w:multiLevelType w:val="hybridMultilevel"/>
    <w:tmpl w:val="3A5AF11A"/>
    <w:lvl w:ilvl="0" w:tplc="DD94FF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0E"/>
    <w:rsid w:val="0000375D"/>
    <w:rsid w:val="00010B6C"/>
    <w:rsid w:val="00010DB0"/>
    <w:rsid w:val="00015491"/>
    <w:rsid w:val="0002484B"/>
    <w:rsid w:val="000300E4"/>
    <w:rsid w:val="0004120C"/>
    <w:rsid w:val="00046A3D"/>
    <w:rsid w:val="00047A20"/>
    <w:rsid w:val="00052D39"/>
    <w:rsid w:val="00053D77"/>
    <w:rsid w:val="00056C82"/>
    <w:rsid w:val="000605C6"/>
    <w:rsid w:val="00060647"/>
    <w:rsid w:val="00075D12"/>
    <w:rsid w:val="00076DE4"/>
    <w:rsid w:val="00086D3B"/>
    <w:rsid w:val="000A71D5"/>
    <w:rsid w:val="000B28AA"/>
    <w:rsid w:val="000B5E6D"/>
    <w:rsid w:val="000B6922"/>
    <w:rsid w:val="000C77A3"/>
    <w:rsid w:val="000D109E"/>
    <w:rsid w:val="000D7CDF"/>
    <w:rsid w:val="000F7C95"/>
    <w:rsid w:val="001111A6"/>
    <w:rsid w:val="00114E57"/>
    <w:rsid w:val="00124D50"/>
    <w:rsid w:val="001374D9"/>
    <w:rsid w:val="001376CE"/>
    <w:rsid w:val="00151E76"/>
    <w:rsid w:val="00165C94"/>
    <w:rsid w:val="00176595"/>
    <w:rsid w:val="001804F6"/>
    <w:rsid w:val="00183253"/>
    <w:rsid w:val="0018580C"/>
    <w:rsid w:val="00195037"/>
    <w:rsid w:val="001A0DB4"/>
    <w:rsid w:val="001C1191"/>
    <w:rsid w:val="001D307F"/>
    <w:rsid w:val="001D4648"/>
    <w:rsid w:val="001E28FB"/>
    <w:rsid w:val="001E7FFE"/>
    <w:rsid w:val="001F00C5"/>
    <w:rsid w:val="001F7E31"/>
    <w:rsid w:val="00201C70"/>
    <w:rsid w:val="0020416F"/>
    <w:rsid w:val="00205186"/>
    <w:rsid w:val="0020788A"/>
    <w:rsid w:val="002131C2"/>
    <w:rsid w:val="0023363C"/>
    <w:rsid w:val="00253C46"/>
    <w:rsid w:val="00257174"/>
    <w:rsid w:val="00265CFD"/>
    <w:rsid w:val="002704EB"/>
    <w:rsid w:val="002722B7"/>
    <w:rsid w:val="00287BCE"/>
    <w:rsid w:val="002941F2"/>
    <w:rsid w:val="002B009D"/>
    <w:rsid w:val="002B2919"/>
    <w:rsid w:val="002C2188"/>
    <w:rsid w:val="002C65A6"/>
    <w:rsid w:val="002C7ACB"/>
    <w:rsid w:val="002D6B2C"/>
    <w:rsid w:val="002F1240"/>
    <w:rsid w:val="002F3F7E"/>
    <w:rsid w:val="003006F9"/>
    <w:rsid w:val="003148F7"/>
    <w:rsid w:val="003156A8"/>
    <w:rsid w:val="00330978"/>
    <w:rsid w:val="00332176"/>
    <w:rsid w:val="00350CF4"/>
    <w:rsid w:val="00357F42"/>
    <w:rsid w:val="003762B6"/>
    <w:rsid w:val="0039735C"/>
    <w:rsid w:val="003B0925"/>
    <w:rsid w:val="003B2D25"/>
    <w:rsid w:val="003B364E"/>
    <w:rsid w:val="003C05CB"/>
    <w:rsid w:val="003C7052"/>
    <w:rsid w:val="003D5FC3"/>
    <w:rsid w:val="00406CA0"/>
    <w:rsid w:val="00413104"/>
    <w:rsid w:val="00427D8F"/>
    <w:rsid w:val="004414D0"/>
    <w:rsid w:val="00444184"/>
    <w:rsid w:val="0048015D"/>
    <w:rsid w:val="0048395C"/>
    <w:rsid w:val="004A380F"/>
    <w:rsid w:val="004C0CC2"/>
    <w:rsid w:val="004C3CB1"/>
    <w:rsid w:val="00505325"/>
    <w:rsid w:val="00512A66"/>
    <w:rsid w:val="00512F37"/>
    <w:rsid w:val="00515DD8"/>
    <w:rsid w:val="00522954"/>
    <w:rsid w:val="005255E9"/>
    <w:rsid w:val="0053150D"/>
    <w:rsid w:val="00536120"/>
    <w:rsid w:val="00543082"/>
    <w:rsid w:val="005443C1"/>
    <w:rsid w:val="005503AD"/>
    <w:rsid w:val="00552A22"/>
    <w:rsid w:val="00552F2F"/>
    <w:rsid w:val="005753F0"/>
    <w:rsid w:val="00580B3D"/>
    <w:rsid w:val="005A0CDE"/>
    <w:rsid w:val="005A181F"/>
    <w:rsid w:val="005A6854"/>
    <w:rsid w:val="005B1D6B"/>
    <w:rsid w:val="005C76EC"/>
    <w:rsid w:val="005D1245"/>
    <w:rsid w:val="005D1508"/>
    <w:rsid w:val="005E396F"/>
    <w:rsid w:val="006000B6"/>
    <w:rsid w:val="006038FD"/>
    <w:rsid w:val="00612ABA"/>
    <w:rsid w:val="006218C0"/>
    <w:rsid w:val="00632D92"/>
    <w:rsid w:val="00643FF7"/>
    <w:rsid w:val="006454A3"/>
    <w:rsid w:val="00646A6D"/>
    <w:rsid w:val="006500E4"/>
    <w:rsid w:val="0065273F"/>
    <w:rsid w:val="00654B80"/>
    <w:rsid w:val="00664D03"/>
    <w:rsid w:val="00682A12"/>
    <w:rsid w:val="0068578C"/>
    <w:rsid w:val="006962D9"/>
    <w:rsid w:val="006B1B2E"/>
    <w:rsid w:val="006B57D7"/>
    <w:rsid w:val="006C0BC3"/>
    <w:rsid w:val="006D7EA3"/>
    <w:rsid w:val="006E1854"/>
    <w:rsid w:val="00706C0D"/>
    <w:rsid w:val="007120C2"/>
    <w:rsid w:val="0071251B"/>
    <w:rsid w:val="0072590F"/>
    <w:rsid w:val="007314A7"/>
    <w:rsid w:val="007334C7"/>
    <w:rsid w:val="00733606"/>
    <w:rsid w:val="00744998"/>
    <w:rsid w:val="007473E7"/>
    <w:rsid w:val="00755A1E"/>
    <w:rsid w:val="00774AA9"/>
    <w:rsid w:val="007833AD"/>
    <w:rsid w:val="00792E7C"/>
    <w:rsid w:val="00794E57"/>
    <w:rsid w:val="00795E67"/>
    <w:rsid w:val="007B0D96"/>
    <w:rsid w:val="007B1549"/>
    <w:rsid w:val="007C1377"/>
    <w:rsid w:val="007C4EF5"/>
    <w:rsid w:val="007E5724"/>
    <w:rsid w:val="007F0C69"/>
    <w:rsid w:val="007F47DD"/>
    <w:rsid w:val="007F6E82"/>
    <w:rsid w:val="007F7DB8"/>
    <w:rsid w:val="008126A0"/>
    <w:rsid w:val="00813EFE"/>
    <w:rsid w:val="008161F8"/>
    <w:rsid w:val="00823061"/>
    <w:rsid w:val="008245D0"/>
    <w:rsid w:val="008253EF"/>
    <w:rsid w:val="008267A8"/>
    <w:rsid w:val="008331CA"/>
    <w:rsid w:val="0083719A"/>
    <w:rsid w:val="008407AC"/>
    <w:rsid w:val="00842851"/>
    <w:rsid w:val="008534FC"/>
    <w:rsid w:val="008624CC"/>
    <w:rsid w:val="008A194B"/>
    <w:rsid w:val="008A49A5"/>
    <w:rsid w:val="008A6BAF"/>
    <w:rsid w:val="008A71B4"/>
    <w:rsid w:val="008B79DA"/>
    <w:rsid w:val="008C6ABE"/>
    <w:rsid w:val="008F0CD0"/>
    <w:rsid w:val="009050F7"/>
    <w:rsid w:val="00922CB9"/>
    <w:rsid w:val="00930EF8"/>
    <w:rsid w:val="00935881"/>
    <w:rsid w:val="00936878"/>
    <w:rsid w:val="009376C1"/>
    <w:rsid w:val="00937D4F"/>
    <w:rsid w:val="00951468"/>
    <w:rsid w:val="00963953"/>
    <w:rsid w:val="00964FEC"/>
    <w:rsid w:val="00977623"/>
    <w:rsid w:val="009836DB"/>
    <w:rsid w:val="00987450"/>
    <w:rsid w:val="00993D2D"/>
    <w:rsid w:val="009A1D57"/>
    <w:rsid w:val="009A497E"/>
    <w:rsid w:val="009B39EB"/>
    <w:rsid w:val="009C78AB"/>
    <w:rsid w:val="009D380E"/>
    <w:rsid w:val="009E54F8"/>
    <w:rsid w:val="009F088A"/>
    <w:rsid w:val="009F2020"/>
    <w:rsid w:val="00A0484D"/>
    <w:rsid w:val="00A0713E"/>
    <w:rsid w:val="00A10324"/>
    <w:rsid w:val="00A13C01"/>
    <w:rsid w:val="00A140F9"/>
    <w:rsid w:val="00A25A7B"/>
    <w:rsid w:val="00A26E42"/>
    <w:rsid w:val="00A36CD6"/>
    <w:rsid w:val="00A53A5F"/>
    <w:rsid w:val="00A631A5"/>
    <w:rsid w:val="00A73AB6"/>
    <w:rsid w:val="00A83F01"/>
    <w:rsid w:val="00A84982"/>
    <w:rsid w:val="00A94481"/>
    <w:rsid w:val="00AC4D59"/>
    <w:rsid w:val="00AC5612"/>
    <w:rsid w:val="00AD0266"/>
    <w:rsid w:val="00AD21AD"/>
    <w:rsid w:val="00AD44C6"/>
    <w:rsid w:val="00AD71D3"/>
    <w:rsid w:val="00AF2D14"/>
    <w:rsid w:val="00AF35FF"/>
    <w:rsid w:val="00AF3701"/>
    <w:rsid w:val="00B037FA"/>
    <w:rsid w:val="00B13055"/>
    <w:rsid w:val="00B14504"/>
    <w:rsid w:val="00B15270"/>
    <w:rsid w:val="00B30A00"/>
    <w:rsid w:val="00B37775"/>
    <w:rsid w:val="00B4702E"/>
    <w:rsid w:val="00B7443A"/>
    <w:rsid w:val="00B771F9"/>
    <w:rsid w:val="00B90C63"/>
    <w:rsid w:val="00BA42C0"/>
    <w:rsid w:val="00BB7C8B"/>
    <w:rsid w:val="00BC1054"/>
    <w:rsid w:val="00BF63B3"/>
    <w:rsid w:val="00BF736E"/>
    <w:rsid w:val="00C05353"/>
    <w:rsid w:val="00C1586C"/>
    <w:rsid w:val="00C4361D"/>
    <w:rsid w:val="00C52B6A"/>
    <w:rsid w:val="00C6532F"/>
    <w:rsid w:val="00C75813"/>
    <w:rsid w:val="00C76175"/>
    <w:rsid w:val="00C91F3E"/>
    <w:rsid w:val="00C95B81"/>
    <w:rsid w:val="00C95D1E"/>
    <w:rsid w:val="00C9629E"/>
    <w:rsid w:val="00C9646F"/>
    <w:rsid w:val="00CB19E9"/>
    <w:rsid w:val="00CB3B95"/>
    <w:rsid w:val="00CB5904"/>
    <w:rsid w:val="00CB6338"/>
    <w:rsid w:val="00CC1A0D"/>
    <w:rsid w:val="00CC6E82"/>
    <w:rsid w:val="00CD36CF"/>
    <w:rsid w:val="00CD6DFD"/>
    <w:rsid w:val="00CD6F4D"/>
    <w:rsid w:val="00CE370B"/>
    <w:rsid w:val="00CE5837"/>
    <w:rsid w:val="00CF6145"/>
    <w:rsid w:val="00D00F0B"/>
    <w:rsid w:val="00D020E0"/>
    <w:rsid w:val="00D066CD"/>
    <w:rsid w:val="00D11D1A"/>
    <w:rsid w:val="00D15C12"/>
    <w:rsid w:val="00D1797E"/>
    <w:rsid w:val="00D21B29"/>
    <w:rsid w:val="00D34897"/>
    <w:rsid w:val="00D41CE4"/>
    <w:rsid w:val="00D5791C"/>
    <w:rsid w:val="00D62CB5"/>
    <w:rsid w:val="00D67AE3"/>
    <w:rsid w:val="00D81DA9"/>
    <w:rsid w:val="00D8543F"/>
    <w:rsid w:val="00D85ABD"/>
    <w:rsid w:val="00D952CC"/>
    <w:rsid w:val="00DA6878"/>
    <w:rsid w:val="00DB0701"/>
    <w:rsid w:val="00DB2F56"/>
    <w:rsid w:val="00DB468A"/>
    <w:rsid w:val="00DD5F7E"/>
    <w:rsid w:val="00DD7D78"/>
    <w:rsid w:val="00DE208F"/>
    <w:rsid w:val="00DE2CC6"/>
    <w:rsid w:val="00DE2D97"/>
    <w:rsid w:val="00DF0B75"/>
    <w:rsid w:val="00E53FD1"/>
    <w:rsid w:val="00E55F97"/>
    <w:rsid w:val="00E62F8F"/>
    <w:rsid w:val="00E74B75"/>
    <w:rsid w:val="00E74FF4"/>
    <w:rsid w:val="00E8148E"/>
    <w:rsid w:val="00E83F7F"/>
    <w:rsid w:val="00E85E2A"/>
    <w:rsid w:val="00E87430"/>
    <w:rsid w:val="00E927B6"/>
    <w:rsid w:val="00E93A67"/>
    <w:rsid w:val="00EA027B"/>
    <w:rsid w:val="00EB01F1"/>
    <w:rsid w:val="00EB0E38"/>
    <w:rsid w:val="00EB5E7D"/>
    <w:rsid w:val="00EB708C"/>
    <w:rsid w:val="00EC003D"/>
    <w:rsid w:val="00EC23ED"/>
    <w:rsid w:val="00EC5FC2"/>
    <w:rsid w:val="00ED36FB"/>
    <w:rsid w:val="00ED7C39"/>
    <w:rsid w:val="00EE5629"/>
    <w:rsid w:val="00EE7632"/>
    <w:rsid w:val="00EF62F8"/>
    <w:rsid w:val="00F01361"/>
    <w:rsid w:val="00F11389"/>
    <w:rsid w:val="00F13873"/>
    <w:rsid w:val="00F21703"/>
    <w:rsid w:val="00F21CEF"/>
    <w:rsid w:val="00F23BC9"/>
    <w:rsid w:val="00F2546A"/>
    <w:rsid w:val="00F26504"/>
    <w:rsid w:val="00F309B6"/>
    <w:rsid w:val="00F360AB"/>
    <w:rsid w:val="00F37A66"/>
    <w:rsid w:val="00F40AC8"/>
    <w:rsid w:val="00F40EB1"/>
    <w:rsid w:val="00F418C5"/>
    <w:rsid w:val="00F4228D"/>
    <w:rsid w:val="00F55027"/>
    <w:rsid w:val="00F74621"/>
    <w:rsid w:val="00F7627C"/>
    <w:rsid w:val="00F774F3"/>
    <w:rsid w:val="00F82CE6"/>
    <w:rsid w:val="00F8679C"/>
    <w:rsid w:val="00F9625B"/>
    <w:rsid w:val="00FB70CA"/>
    <w:rsid w:val="00FC71DE"/>
    <w:rsid w:val="00FD026A"/>
    <w:rsid w:val="00FE10AD"/>
    <w:rsid w:val="00FE25D5"/>
    <w:rsid w:val="00FE7246"/>
    <w:rsid w:val="00FF076F"/>
    <w:rsid w:val="00FF5EAD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5:chartTrackingRefBased/>
  <w15:docId w15:val="{65AAF669-6B0D-434E-BB89-966CE6B0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de-DE" w:eastAsia="ja-JP" w:bidi="de-DE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380E"/>
    <w:pPr>
      <w:spacing w:before="0" w:after="160" w:line="259" w:lineRule="auto"/>
    </w:pPr>
    <w:rPr>
      <w:color w:val="auto"/>
      <w:sz w:val="22"/>
      <w:szCs w:val="22"/>
      <w:lang w:val="de-CH" w:eastAsia="en-US" w:bidi="ar-SA"/>
    </w:rPr>
  </w:style>
  <w:style w:type="paragraph" w:styleId="berschrift1">
    <w:name w:val="heading 1"/>
    <w:basedOn w:val="Fliesstext11pt"/>
    <w:next w:val="Fliesstext11pt"/>
    <w:link w:val="berschrift1Zchn"/>
    <w:uiPriority w:val="9"/>
    <w:qFormat/>
    <w:rsid w:val="001A0DB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Fliesstext11pt"/>
    <w:next w:val="Datum"/>
    <w:uiPriority w:val="2"/>
    <w:qFormat/>
    <w:rsid w:val="007C4EF5"/>
    <w:pPr>
      <w:spacing w:after="0"/>
      <w:contextualSpacing/>
    </w:pPr>
    <w:rPr>
      <w:color w:val="000000" w:themeColor="text1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NormaleTabelle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Gruformel">
    <w:name w:val="Closing"/>
    <w:basedOn w:val="Standard"/>
    <w:link w:val="GruformelZchn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GruformelZchn">
    <w:name w:val="Grußformel Zchn"/>
    <w:basedOn w:val="Absatz-Standardschriftart"/>
    <w:link w:val="Gruformel"/>
    <w:uiPriority w:val="32"/>
    <w:rPr>
      <w:rFonts w:eastAsiaTheme="minorEastAsia"/>
      <w:bCs/>
      <w:caps/>
      <w:spacing w:val="28"/>
      <w:szCs w:val="18"/>
    </w:rPr>
  </w:style>
  <w:style w:type="paragraph" w:styleId="Unterschrift">
    <w:name w:val="Signature"/>
    <w:basedOn w:val="Fliesstext11pt"/>
    <w:link w:val="UnterschriftZchn"/>
    <w:uiPriority w:val="33"/>
    <w:unhideWhenUsed/>
    <w:qFormat/>
    <w:rsid w:val="007C4EF5"/>
    <w:pPr>
      <w:spacing w:before="840" w:after="0"/>
      <w:contextualSpacing/>
    </w:pPr>
    <w:rPr>
      <w:rFonts w:eastAsiaTheme="minorEastAsia"/>
      <w:bCs/>
      <w:color w:val="000000" w:themeColor="text1"/>
      <w:szCs w:val="18"/>
    </w:rPr>
  </w:style>
  <w:style w:type="character" w:customStyle="1" w:styleId="UnterschriftZchn">
    <w:name w:val="Unterschrift Zchn"/>
    <w:basedOn w:val="Absatz-Standardschriftart"/>
    <w:link w:val="Unterschrift"/>
    <w:uiPriority w:val="33"/>
    <w:rsid w:val="007C4EF5"/>
    <w:rPr>
      <w:rFonts w:eastAsiaTheme="minorEastAsia" w:cs="ArialMT"/>
      <w:bCs/>
      <w:color w:val="000000" w:themeColor="text1"/>
      <w:sz w:val="22"/>
      <w:szCs w:val="18"/>
      <w:lang w:bidi="ar-SA"/>
    </w:rPr>
  </w:style>
  <w:style w:type="paragraph" w:styleId="Datum">
    <w:name w:val="Date"/>
    <w:basedOn w:val="Standard"/>
    <w:link w:val="DatumZchn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umZchn">
    <w:name w:val="Datum Zchn"/>
    <w:basedOn w:val="Absatz-Standardschriftart"/>
    <w:link w:val="Datum"/>
    <w:uiPriority w:val="1"/>
    <w:rPr>
      <w:b/>
      <w:spacing w:val="28"/>
      <w:sz w:val="32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olor w:val="F98723" w:themeColor="accent2"/>
    </w:rPr>
  </w:style>
  <w:style w:type="paragraph" w:styleId="Titel">
    <w:name w:val="Title"/>
    <w:basedOn w:val="Standard"/>
    <w:next w:val="Standard"/>
    <w:link w:val="TitelZchn"/>
    <w:uiPriority w:val="1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0DB4"/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  <w:lang w:bidi="ar-SA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F98723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Listentabelle3Akzent1">
    <w:name w:val="List Table 3 Accent 1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0072C6" w:themeColor="accent1"/>
      <w:sz w:val="24"/>
      <w:szCs w:val="24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0072C6" w:themeColor="accent1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caps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0072C6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line="360" w:lineRule="auto"/>
      <w:outlineLvl w:val="9"/>
    </w:pPr>
    <w:rPr>
      <w:sz w:val="8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Anrede">
    <w:name w:val="Salutation"/>
    <w:basedOn w:val="Fliesstext11pt"/>
    <w:next w:val="Standard"/>
    <w:link w:val="AnredeZchn"/>
    <w:uiPriority w:val="3"/>
    <w:unhideWhenUsed/>
    <w:qFormat/>
    <w:rsid w:val="00D8543F"/>
    <w:pPr>
      <w:spacing w:before="200" w:after="360"/>
      <w:contextualSpacing/>
    </w:pPr>
    <w:rPr>
      <w:color w:val="000000" w:themeColor="text1"/>
    </w:rPr>
  </w:style>
  <w:style w:type="character" w:customStyle="1" w:styleId="AnredeZchn">
    <w:name w:val="Anrede Zchn"/>
    <w:basedOn w:val="Absatz-Standardschriftart"/>
    <w:link w:val="Anrede"/>
    <w:uiPriority w:val="3"/>
    <w:rsid w:val="00D8543F"/>
    <w:rPr>
      <w:rFonts w:ascii="Arial" w:hAnsi="Arial" w:cs="ArialMT"/>
      <w:noProof/>
      <w:color w:val="000000" w:themeColor="text1"/>
      <w:sz w:val="22"/>
      <w:szCs w:val="20"/>
      <w:lang w:val="de-CH" w:bidi="ar-SA"/>
    </w:rPr>
  </w:style>
  <w:style w:type="paragraph" w:styleId="Fuzeile">
    <w:name w:val="footer"/>
    <w:basedOn w:val="Standard"/>
    <w:link w:val="FuzeileZchn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FFFFFF" w:themeColor="background1"/>
      <w:shd w:val="clear" w:color="auto" w:fill="0072C6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customStyle="1" w:styleId="EinfAbs">
    <w:name w:val="[Einf. Abs.]"/>
    <w:basedOn w:val="Standard"/>
    <w:uiPriority w:val="99"/>
    <w:rsid w:val="00A8498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KeinAbsatzformat">
    <w:name w:val="[Kein Absatzformat]"/>
    <w:rsid w:val="000F7C95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bidi="ar-SA"/>
    </w:rPr>
  </w:style>
  <w:style w:type="paragraph" w:customStyle="1" w:styleId="DatumTBB">
    <w:name w:val="Datum TBB"/>
    <w:basedOn w:val="Fliesstext11pt"/>
    <w:next w:val="berschrift1"/>
    <w:qFormat/>
    <w:rsid w:val="00D8543F"/>
    <w:pPr>
      <w:spacing w:before="2200" w:after="440"/>
    </w:pPr>
  </w:style>
  <w:style w:type="paragraph" w:customStyle="1" w:styleId="Fliesstext11pt">
    <w:name w:val="Fliesstext 11pt"/>
    <w:aliases w:val="Arial,regular"/>
    <w:basedOn w:val="Standard"/>
    <w:link w:val="Fliesstext11ptZchn"/>
    <w:qFormat/>
    <w:rsid w:val="007E5724"/>
    <w:pPr>
      <w:autoSpaceDE w:val="0"/>
      <w:autoSpaceDN w:val="0"/>
      <w:adjustRightInd w:val="0"/>
      <w:spacing w:after="240" w:line="240" w:lineRule="auto"/>
      <w:textAlignment w:val="center"/>
    </w:pPr>
    <w:rPr>
      <w:rFonts w:ascii="Arial" w:hAnsi="Arial" w:cs="ArialMT"/>
      <w:noProof/>
      <w:color w:val="000000"/>
      <w:szCs w:val="20"/>
    </w:rPr>
  </w:style>
  <w:style w:type="paragraph" w:customStyle="1" w:styleId="Fliesstextbold">
    <w:name w:val="Fliesstext bold"/>
    <w:aliases w:val="10pt"/>
    <w:basedOn w:val="Fliesstext11pt"/>
    <w:next w:val="KeinAbsatzformat"/>
    <w:link w:val="FliesstextboldZchn"/>
    <w:qFormat/>
    <w:rsid w:val="008C6ABE"/>
    <w:rPr>
      <w:rFonts w:ascii="Arial-BoldMT" w:hAnsi="Arial-BoldMT" w:cs="Arial-BoldMT"/>
      <w:b/>
      <w:bCs/>
    </w:rPr>
  </w:style>
  <w:style w:type="paragraph" w:customStyle="1" w:styleId="Titelbold">
    <w:name w:val="Titel bold"/>
    <w:aliases w:val="Arial 15pt"/>
    <w:basedOn w:val="Standard"/>
    <w:qFormat/>
    <w:rsid w:val="009376C1"/>
    <w:pPr>
      <w:autoSpaceDE w:val="0"/>
      <w:autoSpaceDN w:val="0"/>
      <w:adjustRightInd w:val="0"/>
      <w:spacing w:after="0" w:line="288" w:lineRule="auto"/>
      <w:textAlignment w:val="center"/>
    </w:pPr>
    <w:rPr>
      <w:rFonts w:asciiTheme="majorHAnsi" w:hAnsiTheme="majorHAnsi" w:cstheme="majorHAnsi"/>
      <w:b/>
      <w:bCs/>
      <w:color w:val="000000"/>
      <w:sz w:val="30"/>
      <w:szCs w:val="30"/>
    </w:rPr>
  </w:style>
  <w:style w:type="character" w:customStyle="1" w:styleId="Fliesstext11ptZchn">
    <w:name w:val="Fliesstext 11pt Zchn"/>
    <w:aliases w:val="Arial Zchn,regular Zchn"/>
    <w:basedOn w:val="Absatz-Standardschriftart"/>
    <w:link w:val="Fliesstext11pt"/>
    <w:rsid w:val="007E5724"/>
    <w:rPr>
      <w:rFonts w:ascii="Arial" w:hAnsi="Arial" w:cs="ArialMT"/>
      <w:noProof/>
      <w:color w:val="000000"/>
      <w:sz w:val="22"/>
      <w:szCs w:val="20"/>
      <w:lang w:val="de-CH" w:bidi="ar-SA"/>
    </w:rPr>
  </w:style>
  <w:style w:type="character" w:customStyle="1" w:styleId="FliesstextboldZchn">
    <w:name w:val="Fliesstext bold Zchn"/>
    <w:aliases w:val="10pt Zchn"/>
    <w:basedOn w:val="Fliesstext11ptZchn"/>
    <w:link w:val="Fliesstextbold"/>
    <w:rsid w:val="005D1508"/>
    <w:rPr>
      <w:rFonts w:ascii="Arial-BoldMT" w:hAnsi="Arial-BoldMT" w:cs="Arial-BoldMT"/>
      <w:b/>
      <w:bCs/>
      <w:noProof/>
      <w:color w:val="000000"/>
      <w:sz w:val="20"/>
      <w:szCs w:val="20"/>
      <w:lang w:val="de-CH" w:bidi="ar-SA"/>
    </w:rPr>
  </w:style>
  <w:style w:type="character" w:styleId="Hyperlink">
    <w:name w:val="Hyperlink"/>
    <w:basedOn w:val="Absatz-Standardschriftart"/>
    <w:uiPriority w:val="99"/>
    <w:unhideWhenUsed/>
    <w:rsid w:val="00AF3701"/>
    <w:rPr>
      <w:color w:val="0072C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A0CDE"/>
    <w:rPr>
      <w:color w:val="79498B" w:themeColor="followedHyperlink"/>
      <w:u w:val="single"/>
    </w:rPr>
  </w:style>
  <w:style w:type="paragraph" w:customStyle="1" w:styleId="p1">
    <w:name w:val="p1"/>
    <w:basedOn w:val="Standard"/>
    <w:rsid w:val="005C76EC"/>
    <w:pPr>
      <w:spacing w:after="0" w:line="240" w:lineRule="auto"/>
    </w:pPr>
    <w:rPr>
      <w:rFonts w:ascii="Calibri" w:eastAsia="Times New Roman" w:hAnsi="Calibri" w:cs="Times New Roman"/>
      <w:sz w:val="17"/>
      <w:szCs w:val="17"/>
      <w:lang w:val="de-DE" w:eastAsia="de-DE"/>
    </w:rPr>
  </w:style>
  <w:style w:type="character" w:customStyle="1" w:styleId="s1">
    <w:name w:val="s1"/>
    <w:basedOn w:val="Absatz-Standardschriftart"/>
    <w:rsid w:val="00794E57"/>
  </w:style>
  <w:style w:type="paragraph" w:styleId="Listenabsatz">
    <w:name w:val="List Paragraph"/>
    <w:basedOn w:val="Standard"/>
    <w:uiPriority w:val="34"/>
    <w:unhideWhenUsed/>
    <w:qFormat/>
    <w:rsid w:val="005E396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97E"/>
    <w:rPr>
      <w:rFonts w:ascii="Segoe UI" w:hAnsi="Segoe UI" w:cs="Segoe UI"/>
      <w:color w:val="auto"/>
      <w:sz w:val="18"/>
      <w:szCs w:val="18"/>
      <w:lang w:val="de-CH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bb.ch/de/Newsletter" TargetMode="External"/><Relationship Id="rId18" Type="http://schemas.openxmlformats.org/officeDocument/2006/relationships/hyperlink" Target="https://www.instagram.com/susy_utzinger_stiftung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tbb.canto.de/v/medien" TargetMode="External"/><Relationship Id="rId17" Type="http://schemas.openxmlformats.org/officeDocument/2006/relationships/image" Target="media/image1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usyUtzingerStiftungTierschutz" TargetMode="External"/><Relationship Id="rId20" Type="http://schemas.openxmlformats.org/officeDocument/2006/relationships/hyperlink" Target="https://www.linkedin.com/company/susy-utzinger-stiftung-f%C3%BCr-tierschutz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bb.canto.de/v/medie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tbb.ch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ck.ulmann@tbb.ch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6E82FE-3E80-478C-96A9-C8863B718A4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30BB8-105E-40D7-89FC-17B26AD4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Yuko.Maurer@tbb.ch</dc:creator>
  <cp:keywords/>
  <dc:description/>
  <cp:lastModifiedBy>Yuko Maurer</cp:lastModifiedBy>
  <cp:revision>30</cp:revision>
  <cp:lastPrinted>2024-06-17T11:46:00Z</cp:lastPrinted>
  <dcterms:created xsi:type="dcterms:W3CDTF">2024-06-17T07:28:00Z</dcterms:created>
  <dcterms:modified xsi:type="dcterms:W3CDTF">2025-07-22T13:08:00Z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